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de-DE"/>
        </w:rPr>
        <w:t>GLEN HAVEN PROPERTY OWNERS ASSOCIATION</w:t>
      </w:r>
    </w:p>
    <w:p>
      <w:pPr>
        <w:pStyle w:val="Body"/>
        <w:jc w:val="center"/>
        <w:rPr>
          <w:b w:val="1"/>
          <w:bCs w:val="1"/>
          <w:sz w:val="24"/>
          <w:szCs w:val="24"/>
        </w:rPr>
      </w:pPr>
      <w:r>
        <w:rPr>
          <w:b w:val="1"/>
          <w:bCs w:val="1"/>
          <w:sz w:val="24"/>
          <w:szCs w:val="24"/>
          <w:rtl w:val="0"/>
          <w:lang w:val="en-US"/>
        </w:rPr>
        <w:t>COMMUNITY MEETING OF OWNERS</w:t>
      </w:r>
    </w:p>
    <w:p>
      <w:pPr>
        <w:pStyle w:val="Body"/>
        <w:jc w:val="center"/>
        <w:rPr>
          <w:b w:val="1"/>
          <w:bCs w:val="1"/>
          <w:sz w:val="24"/>
          <w:szCs w:val="24"/>
        </w:rPr>
      </w:pPr>
      <w:r>
        <w:rPr>
          <w:b w:val="1"/>
          <w:bCs w:val="1"/>
          <w:sz w:val="24"/>
          <w:szCs w:val="24"/>
          <w:rtl w:val="0"/>
          <w:lang w:val="en-US"/>
        </w:rPr>
        <w:t>THE LANDING CLUBHOUSE</w:t>
      </w:r>
    </w:p>
    <w:p>
      <w:pPr>
        <w:pStyle w:val="Body"/>
        <w:jc w:val="center"/>
        <w:rPr>
          <w:b w:val="1"/>
          <w:bCs w:val="1"/>
          <w:sz w:val="24"/>
          <w:szCs w:val="24"/>
        </w:rPr>
      </w:pPr>
      <w:r>
        <w:rPr>
          <w:b w:val="1"/>
          <w:bCs w:val="1"/>
          <w:sz w:val="24"/>
          <w:szCs w:val="24"/>
          <w:rtl w:val="0"/>
          <w:lang w:val="de-DE"/>
        </w:rPr>
        <w:t>SEPTEMBER 3</w:t>
      </w:r>
      <w:r>
        <w:rPr>
          <w:b w:val="1"/>
          <w:bCs w:val="1"/>
          <w:sz w:val="24"/>
          <w:szCs w:val="24"/>
          <w:vertAlign w:val="superscript"/>
          <w:rtl w:val="0"/>
        </w:rPr>
        <w:t>RD</w:t>
      </w:r>
      <w:r>
        <w:rPr>
          <w:b w:val="1"/>
          <w:bCs w:val="1"/>
          <w:sz w:val="24"/>
          <w:szCs w:val="24"/>
          <w:rtl w:val="0"/>
        </w:rPr>
        <w:t>, 2022</w:t>
      </w:r>
    </w:p>
    <w:p>
      <w:pPr>
        <w:pStyle w:val="Body"/>
        <w:jc w:val="center"/>
        <w:rPr>
          <w:b w:val="1"/>
          <w:bCs w:val="1"/>
          <w:sz w:val="24"/>
          <w:szCs w:val="24"/>
        </w:rPr>
      </w:pPr>
      <w:r>
        <w:rPr>
          <w:b w:val="1"/>
          <w:bCs w:val="1"/>
          <w:sz w:val="24"/>
          <w:szCs w:val="24"/>
          <w:rtl w:val="0"/>
        </w:rPr>
        <w:t>AT 9:00 AM</w:t>
      </w:r>
    </w:p>
    <w:p>
      <w:pPr>
        <w:pStyle w:val="Body"/>
        <w:jc w:val="center"/>
        <w:rPr>
          <w:b w:val="1"/>
          <w:bCs w:val="1"/>
          <w:sz w:val="24"/>
          <w:szCs w:val="24"/>
          <w:u w:val="single"/>
        </w:rPr>
      </w:pPr>
      <w:r>
        <w:rPr>
          <w:b w:val="1"/>
          <w:bCs w:val="1"/>
          <w:sz w:val="24"/>
          <w:szCs w:val="24"/>
          <w:u w:val="single"/>
          <w:rtl w:val="0"/>
          <w:lang w:val="en-US"/>
        </w:rPr>
        <w:t>MINUTES</w:t>
      </w:r>
    </w:p>
    <w:p>
      <w:pPr>
        <w:pStyle w:val="Body"/>
        <w:jc w:val="center"/>
        <w:rPr>
          <w:sz w:val="24"/>
          <w:szCs w:val="24"/>
        </w:rPr>
      </w:pPr>
    </w:p>
    <w:p>
      <w:pPr>
        <w:pStyle w:val="Body"/>
        <w:ind w:left="360" w:firstLine="0"/>
        <w:rPr>
          <w:sz w:val="24"/>
          <w:szCs w:val="24"/>
          <w:u w:val="single"/>
        </w:rPr>
      </w:pPr>
      <w:r>
        <w:rPr>
          <w:sz w:val="24"/>
          <w:szCs w:val="24"/>
          <w:rtl w:val="0"/>
          <w:lang w:val="en-US"/>
        </w:rPr>
        <w:t>President Zehr called the meeting was called to order at 9:00 am. President Zehr, Secretary Martinson, Directors Rutherford, Treasurer Seitz, and communications Coordinator Dawson, Roads Coordinator Mueller, and residents were in attendance.</w:t>
      </w:r>
    </w:p>
    <w:p>
      <w:pPr>
        <w:pStyle w:val="List Paragraph"/>
        <w:numPr>
          <w:ilvl w:val="0"/>
          <w:numId w:val="2"/>
        </w:numPr>
        <w:bidi w:val="0"/>
        <w:ind w:right="0"/>
        <w:jc w:val="left"/>
        <w:rPr>
          <w:sz w:val="24"/>
          <w:szCs w:val="24"/>
          <w:rtl w:val="0"/>
          <w:lang w:val="en-US"/>
        </w:rPr>
      </w:pPr>
      <w:r>
        <w:rPr>
          <w:sz w:val="24"/>
          <w:szCs w:val="24"/>
          <w:rtl w:val="0"/>
          <w:lang w:val="en-US"/>
        </w:rPr>
        <w:t xml:space="preserve">Director Elections </w:t>
      </w:r>
      <w:r>
        <w:rPr>
          <w:sz w:val="24"/>
          <w:szCs w:val="24"/>
          <w:rtl w:val="0"/>
          <w:lang w:val="en-US"/>
        </w:rPr>
        <w:t xml:space="preserve">– </w:t>
      </w:r>
      <w:r>
        <w:rPr>
          <w:sz w:val="24"/>
          <w:szCs w:val="24"/>
          <w:rtl w:val="0"/>
          <w:lang w:val="en-US"/>
        </w:rPr>
        <w:t xml:space="preserve">Moved to November </w:t>
      </w:r>
      <w:r>
        <w:rPr>
          <w:sz w:val="24"/>
          <w:szCs w:val="24"/>
          <w:rtl w:val="0"/>
          <w:lang w:val="en-US"/>
        </w:rPr>
        <w:t xml:space="preserve">– </w:t>
      </w:r>
      <w:r>
        <w:rPr>
          <w:sz w:val="24"/>
          <w:szCs w:val="24"/>
          <w:rtl w:val="0"/>
          <w:lang w:val="en-US"/>
        </w:rPr>
        <w:t>One Position Open</w:t>
      </w:r>
      <w:r>
        <w:rPr>
          <w:sz w:val="24"/>
          <w:szCs w:val="24"/>
          <w:rtl w:val="0"/>
          <w:lang w:val="en-US"/>
        </w:rPr>
        <w:t>. Zehr invited any owner interested in running contact him.</w:t>
      </w:r>
    </w:p>
    <w:p>
      <w:pPr>
        <w:pStyle w:val="List Paragraph"/>
        <w:numPr>
          <w:ilvl w:val="0"/>
          <w:numId w:val="2"/>
        </w:numPr>
        <w:bidi w:val="0"/>
        <w:ind w:right="0"/>
        <w:jc w:val="left"/>
        <w:rPr>
          <w:sz w:val="24"/>
          <w:szCs w:val="24"/>
          <w:rtl w:val="0"/>
          <w:lang w:val="en-US"/>
        </w:rPr>
      </w:pPr>
      <w:r>
        <w:rPr>
          <w:sz w:val="24"/>
          <w:szCs w:val="24"/>
          <w:rtl w:val="0"/>
          <w:lang w:val="en-US"/>
        </w:rPr>
        <w:t xml:space="preserve">President </w:t>
      </w:r>
      <w:r>
        <w:rPr>
          <w:sz w:val="24"/>
          <w:szCs w:val="24"/>
          <w:rtl w:val="0"/>
          <w:lang w:val="en-US"/>
        </w:rPr>
        <w:t xml:space="preserve">Jerry </w:t>
      </w:r>
      <w:r>
        <w:rPr>
          <w:sz w:val="24"/>
          <w:szCs w:val="24"/>
          <w:rtl w:val="0"/>
          <w:lang w:val="en-US"/>
        </w:rPr>
        <w:t>Zehr</w:t>
      </w:r>
      <w:r>
        <w:rPr>
          <w:sz w:val="24"/>
          <w:szCs w:val="24"/>
          <w:rtl w:val="0"/>
          <w:lang w:val="en-US"/>
        </w:rPr>
        <w:t>’</w:t>
      </w:r>
      <w:r>
        <w:rPr>
          <w:sz w:val="24"/>
          <w:szCs w:val="24"/>
          <w:rtl w:val="0"/>
          <w:lang w:val="en-US"/>
        </w:rPr>
        <w:t>s Review of the Past Twelve Months</w:t>
      </w:r>
      <w:r>
        <w:rPr>
          <w:sz w:val="24"/>
          <w:szCs w:val="24"/>
          <w:rtl w:val="0"/>
          <w:lang w:val="en-US"/>
        </w:rPr>
        <w:t>. Twelve BOD meetings over the past twelve months - minutes posted on website. Facebook page is live with calendar of events and communications. New bulkhead, restrooms repaired and cleaned, two rod patch days, Community vision meeting in May. Road reclamation research for solutions. Two community gatherings- Memorial Day and Fourth of July. Engaged new legal counsel regarding Deed Restrictions and By-Laws that need to be updated to meet legal requirements. Bryan Fowler is our new attorney. POA is financially sound. Trying to rectify delinquent owners not paying dues. President Zehr reviewed Glen Haven Estates history over the past 50-years related to our creation documents. Previous and new owners will be represented on the POA board and the BOD is seeking input from more neighbors to make the best decisions for our community.</w:t>
      </w:r>
    </w:p>
    <w:p>
      <w:pPr>
        <w:pStyle w:val="List Paragraph"/>
        <w:numPr>
          <w:ilvl w:val="0"/>
          <w:numId w:val="2"/>
        </w:numPr>
        <w:bidi w:val="0"/>
        <w:ind w:right="0"/>
        <w:jc w:val="left"/>
        <w:rPr>
          <w:sz w:val="24"/>
          <w:szCs w:val="24"/>
          <w:rtl w:val="0"/>
          <w:lang w:val="en-US"/>
        </w:rPr>
      </w:pPr>
      <w:r>
        <w:rPr>
          <w:sz w:val="24"/>
          <w:szCs w:val="24"/>
          <w:rtl w:val="0"/>
          <w:lang w:val="en-US"/>
        </w:rPr>
        <w:t xml:space="preserve">Financial Report </w:t>
      </w:r>
      <w:r>
        <w:rPr>
          <w:sz w:val="24"/>
          <w:szCs w:val="24"/>
          <w:rtl w:val="0"/>
          <w:lang w:val="en-US"/>
        </w:rPr>
        <w:t xml:space="preserve">– </w:t>
      </w:r>
      <w:r>
        <w:rPr>
          <w:sz w:val="24"/>
          <w:szCs w:val="24"/>
          <w:rtl w:val="0"/>
          <w:lang w:val="en-US"/>
        </w:rPr>
        <w:t xml:space="preserve">Treasurer Chris </w:t>
      </w:r>
      <w:r>
        <w:rPr>
          <w:sz w:val="24"/>
          <w:szCs w:val="24"/>
          <w:rtl w:val="0"/>
          <w:lang w:val="en-US"/>
        </w:rPr>
        <w:t>Seitz</w:t>
      </w:r>
      <w:r>
        <w:rPr>
          <w:sz w:val="24"/>
          <w:szCs w:val="24"/>
          <w:rtl w:val="0"/>
          <w:lang w:val="en-US"/>
        </w:rPr>
        <w:t xml:space="preserve"> stated that in January 2022 we had $28,000 January collected $28000 in dues and real estate transfer fees. Expenses 21000 with ending balance of 32000. The Point fund was used to build the bulkhead and the fund is now at zero - looking for donations to implement the Point.</w:t>
      </w:r>
    </w:p>
    <w:p>
      <w:pPr>
        <w:pStyle w:val="List Paragraph"/>
        <w:numPr>
          <w:ilvl w:val="0"/>
          <w:numId w:val="2"/>
        </w:numPr>
        <w:bidi w:val="0"/>
        <w:ind w:right="0"/>
        <w:jc w:val="left"/>
        <w:rPr>
          <w:sz w:val="24"/>
          <w:szCs w:val="24"/>
          <w:rtl w:val="0"/>
          <w:lang w:val="en-US"/>
        </w:rPr>
      </w:pPr>
      <w:r>
        <w:rPr>
          <w:sz w:val="24"/>
          <w:szCs w:val="24"/>
          <w:rtl w:val="0"/>
          <w:lang w:val="en-US"/>
        </w:rPr>
        <w:t xml:space="preserve">Point Volunteers </w:t>
      </w:r>
      <w:r>
        <w:rPr>
          <w:sz w:val="24"/>
          <w:szCs w:val="24"/>
          <w:rtl w:val="0"/>
          <w:lang w:val="en-US"/>
        </w:rPr>
        <w:t>Sign-up</w:t>
      </w:r>
      <w:r>
        <w:rPr>
          <w:sz w:val="24"/>
          <w:szCs w:val="24"/>
          <w:rtl w:val="0"/>
          <w:lang w:val="en-US"/>
        </w:rPr>
        <w:t xml:space="preserve"> – </w:t>
      </w:r>
      <w:r>
        <w:rPr>
          <w:sz w:val="24"/>
          <w:szCs w:val="24"/>
          <w:rtl w:val="0"/>
          <w:lang w:val="en-US"/>
        </w:rPr>
        <w:t>C</w:t>
      </w:r>
      <w:r>
        <w:rPr>
          <w:sz w:val="24"/>
          <w:szCs w:val="24"/>
          <w:rtl w:val="0"/>
          <w:lang w:val="en-US"/>
        </w:rPr>
        <w:t>lark Martinson gave an overview of the Point committee</w:t>
      </w:r>
      <w:r>
        <w:rPr>
          <w:sz w:val="24"/>
          <w:szCs w:val="24"/>
          <w:rtl w:val="0"/>
          <w:lang w:val="en-US"/>
        </w:rPr>
        <w:t>’</w:t>
      </w:r>
      <w:r>
        <w:rPr>
          <w:sz w:val="24"/>
          <w:szCs w:val="24"/>
          <w:rtl w:val="0"/>
          <w:lang w:val="en-US"/>
        </w:rPr>
        <w:t>s progress.</w:t>
      </w:r>
    </w:p>
    <w:p>
      <w:pPr>
        <w:pStyle w:val="List Paragraph"/>
        <w:numPr>
          <w:ilvl w:val="0"/>
          <w:numId w:val="2"/>
        </w:numPr>
        <w:bidi w:val="0"/>
        <w:ind w:right="0"/>
        <w:jc w:val="left"/>
        <w:rPr>
          <w:sz w:val="24"/>
          <w:szCs w:val="24"/>
          <w:rtl w:val="0"/>
          <w:lang w:val="en-US"/>
        </w:rPr>
      </w:pPr>
      <w:r>
        <w:rPr>
          <w:sz w:val="24"/>
          <w:szCs w:val="24"/>
          <w:rtl w:val="0"/>
          <w:lang w:val="en-US"/>
        </w:rPr>
        <w:t>Road Patching Schedule and Volunteer</w:t>
      </w:r>
      <w:r>
        <w:rPr>
          <w:sz w:val="24"/>
          <w:szCs w:val="24"/>
          <w:rtl w:val="0"/>
          <w:lang w:val="en-US"/>
        </w:rPr>
        <w:t>s</w:t>
      </w:r>
      <w:r>
        <w:rPr>
          <w:sz w:val="24"/>
          <w:szCs w:val="24"/>
          <w:rtl w:val="0"/>
          <w:lang w:val="en-US"/>
        </w:rPr>
        <w:t xml:space="preserve"> Sign-up</w:t>
      </w:r>
      <w:r>
        <w:rPr>
          <w:sz w:val="24"/>
          <w:szCs w:val="24"/>
          <w:rtl w:val="0"/>
          <w:lang w:val="en-US"/>
        </w:rPr>
        <w:t xml:space="preserve"> - Donald </w:t>
      </w:r>
      <w:r>
        <w:rPr>
          <w:sz w:val="24"/>
          <w:szCs w:val="24"/>
          <w:rtl w:val="0"/>
          <w:lang w:val="en-US"/>
        </w:rPr>
        <w:t>Mueller</w:t>
      </w:r>
      <w:r>
        <w:rPr>
          <w:sz w:val="24"/>
          <w:szCs w:val="24"/>
          <w:rtl w:val="0"/>
          <w:lang w:val="en-US"/>
        </w:rPr>
        <w:t xml:space="preserve"> reported dates for patch day will be announced. Whacker packers, tractors, and patch will be coordinated. We need to patch our roads to satisfy insurance company. We need to focus on Holly Road to clean out the ditches and repair the road. Rob Wilson described problems. Dirt road at 304 Holly is impassable at times. Holly Road needs to be graded and compacted. Contractors need to suggest methods to fix.</w:t>
      </w:r>
    </w:p>
    <w:p>
      <w:pPr>
        <w:pStyle w:val="List Paragraph"/>
        <w:numPr>
          <w:ilvl w:val="0"/>
          <w:numId w:val="2"/>
        </w:numPr>
        <w:bidi w:val="0"/>
        <w:ind w:right="0"/>
        <w:jc w:val="left"/>
        <w:rPr>
          <w:sz w:val="24"/>
          <w:szCs w:val="24"/>
          <w:rtl w:val="0"/>
          <w:lang w:val="en-US"/>
        </w:rPr>
      </w:pPr>
      <w:r>
        <w:rPr>
          <w:sz w:val="24"/>
          <w:szCs w:val="24"/>
          <w:rtl w:val="0"/>
          <w:lang w:val="en-US"/>
        </w:rPr>
        <w:t xml:space="preserve">Procedure to engage a contractor to repair all paved roads </w:t>
      </w:r>
      <w:r>
        <w:rPr>
          <w:sz w:val="24"/>
          <w:szCs w:val="24"/>
          <w:rtl w:val="0"/>
          <w:lang w:val="en-US"/>
        </w:rPr>
        <w:t xml:space="preserve">– </w:t>
      </w:r>
      <w:r>
        <w:rPr>
          <w:sz w:val="24"/>
          <w:szCs w:val="24"/>
          <w:rtl w:val="0"/>
          <w:lang w:val="en-US"/>
        </w:rPr>
        <w:t xml:space="preserve">Jerry </w:t>
      </w:r>
      <w:r>
        <w:rPr>
          <w:sz w:val="24"/>
          <w:szCs w:val="24"/>
          <w:rtl w:val="0"/>
          <w:lang w:val="en-US"/>
        </w:rPr>
        <w:t>Zehr</w:t>
      </w:r>
      <w:r>
        <w:rPr>
          <w:sz w:val="24"/>
          <w:szCs w:val="24"/>
          <w:rtl w:val="0"/>
          <w:lang w:val="en-US"/>
        </w:rPr>
        <w:t xml:space="preserve"> described ways to engage contractors. For projects over $50,000 POAs need three bids to select and engage a contractor.</w:t>
      </w:r>
    </w:p>
    <w:p>
      <w:pPr>
        <w:pStyle w:val="List Paragraph"/>
        <w:numPr>
          <w:ilvl w:val="0"/>
          <w:numId w:val="2"/>
        </w:numPr>
        <w:bidi w:val="0"/>
        <w:ind w:right="0"/>
        <w:jc w:val="left"/>
        <w:rPr>
          <w:sz w:val="24"/>
          <w:szCs w:val="24"/>
          <w:rtl w:val="0"/>
          <w:lang w:val="en-US"/>
        </w:rPr>
      </w:pPr>
      <w:r>
        <w:rPr>
          <w:sz w:val="24"/>
          <w:szCs w:val="24"/>
          <w:rtl w:val="0"/>
          <w:lang w:val="en-US"/>
        </w:rPr>
        <w:t>Roads Funding</w:t>
      </w:r>
      <w:r>
        <w:rPr>
          <w:sz w:val="24"/>
          <w:szCs w:val="24"/>
          <w:rtl w:val="0"/>
          <w:lang w:val="en-US"/>
        </w:rPr>
        <w:t xml:space="preserve"> </w:t>
      </w:r>
      <w:r>
        <w:rPr>
          <w:sz w:val="24"/>
          <w:szCs w:val="24"/>
          <w:rtl w:val="0"/>
          <w:lang w:val="en-US"/>
        </w:rPr>
        <w:t>Proposal</w:t>
      </w:r>
      <w:r>
        <w:rPr>
          <w:sz w:val="24"/>
          <w:szCs w:val="24"/>
          <w:rtl w:val="0"/>
          <w:lang w:val="en-US"/>
        </w:rPr>
        <w:t xml:space="preserve"> – </w:t>
      </w:r>
      <w:r>
        <w:rPr>
          <w:sz w:val="24"/>
          <w:szCs w:val="24"/>
          <w:rtl w:val="0"/>
          <w:lang w:val="en-US"/>
        </w:rPr>
        <w:t>G</w:t>
      </w:r>
      <w:r>
        <w:rPr>
          <w:sz w:val="24"/>
          <w:szCs w:val="24"/>
          <w:rtl w:val="0"/>
          <w:lang w:val="en-US"/>
        </w:rPr>
        <w:t>reg</w:t>
      </w:r>
      <w:r>
        <w:rPr>
          <w:sz w:val="24"/>
          <w:szCs w:val="24"/>
          <w:rtl w:val="0"/>
          <w:lang w:val="en-US"/>
        </w:rPr>
        <w:t xml:space="preserve"> Dawson</w:t>
      </w:r>
      <w:r>
        <w:rPr>
          <w:sz w:val="24"/>
          <w:szCs w:val="24"/>
          <w:rtl w:val="0"/>
          <w:lang w:val="en-US"/>
        </w:rPr>
        <w:t xml:space="preserve"> handed out a packet with funding options for the road improvements. How to equitably fund major improvements for our roads. Funding will be in addition to dues. Community will vote on project in November. To differentiate types of lots three classifications have been proposed; 1) unimproved, 2) improved, 3) premium waterfront lots. 17% of dues are delinquent each year.  The thought is we need a 17% contingency for the project estimate. The number of improved lots will need to be refined. Roads need to be improved to maintain our insurance and safely travel. Next step is to determine the costs for drainage, culverts, ditches, and road construction. Street signs on Sassafras needed. A broader look is needed. Do we want to include street signs, street lights, drainage, seeding, grading, road base, roadway, and sealing.</w:t>
      </w:r>
    </w:p>
    <w:p>
      <w:pPr>
        <w:pStyle w:val="List Paragraph"/>
        <w:numPr>
          <w:ilvl w:val="0"/>
          <w:numId w:val="2"/>
        </w:numPr>
        <w:bidi w:val="0"/>
        <w:ind w:right="0"/>
        <w:jc w:val="left"/>
        <w:rPr>
          <w:sz w:val="24"/>
          <w:szCs w:val="24"/>
          <w:rtl w:val="0"/>
          <w:lang w:val="en-US"/>
        </w:rPr>
      </w:pPr>
      <w:r>
        <w:rPr>
          <w:sz w:val="24"/>
          <w:szCs w:val="24"/>
          <w:rtl w:val="0"/>
          <w:lang w:val="en-US"/>
        </w:rPr>
        <w:t xml:space="preserve">Procedure to Amend </w:t>
      </w:r>
      <w:r>
        <w:rPr>
          <w:sz w:val="24"/>
          <w:szCs w:val="24"/>
          <w:rtl w:val="0"/>
          <w:lang w:val="en-US"/>
        </w:rPr>
        <w:t xml:space="preserve">Deed </w:t>
      </w:r>
      <w:r>
        <w:rPr>
          <w:sz w:val="24"/>
          <w:szCs w:val="24"/>
          <w:rtl w:val="0"/>
          <w:lang w:val="en-US"/>
        </w:rPr>
        <w:t xml:space="preserve">Restrictions </w:t>
      </w:r>
      <w:r>
        <w:rPr>
          <w:sz w:val="24"/>
          <w:szCs w:val="24"/>
          <w:rtl w:val="0"/>
          <w:lang w:val="en-US"/>
        </w:rPr>
        <w:t xml:space="preserve">– </w:t>
      </w:r>
      <w:r>
        <w:rPr>
          <w:sz w:val="24"/>
          <w:szCs w:val="24"/>
          <w:rtl w:val="0"/>
          <w:lang w:val="en-US"/>
        </w:rPr>
        <w:t xml:space="preserve">November Vote </w:t>
      </w:r>
      <w:r>
        <w:rPr>
          <w:sz w:val="24"/>
          <w:szCs w:val="24"/>
          <w:rtl w:val="0"/>
          <w:lang w:val="en-US"/>
        </w:rPr>
        <w:t xml:space="preserve">– </w:t>
      </w:r>
      <w:r>
        <w:rPr>
          <w:sz w:val="24"/>
          <w:szCs w:val="24"/>
          <w:rtl w:val="0"/>
          <w:lang w:val="en-US"/>
        </w:rPr>
        <w:t xml:space="preserve">Drew </w:t>
      </w:r>
      <w:r>
        <w:rPr>
          <w:sz w:val="24"/>
          <w:szCs w:val="24"/>
          <w:rtl w:val="0"/>
          <w:lang w:val="en-US"/>
        </w:rPr>
        <w:t>Meyers</w:t>
      </w:r>
      <w:r>
        <w:rPr>
          <w:sz w:val="24"/>
          <w:szCs w:val="24"/>
          <w:rtl w:val="0"/>
          <w:lang w:val="en-US"/>
        </w:rPr>
        <w:t xml:space="preserve"> explained current law to change deed restrictions requires 2/3rds of all lot owners. Stay Legislature passed law for our subdivision and others on Lake Livingston. New changes allows a subdivision to create or modify the procedure to amend the deed restrictions. Changes now require 2/3rds of those who vote - not all lot owners. Dale asked Drew to describe the difference between the By-Laws and the Deed Restrictions. Special Assessments will need to follow the law whether controlled in our By-Laws or Deed Restrictions.</w:t>
      </w:r>
    </w:p>
    <w:p>
      <w:pPr>
        <w:pStyle w:val="Body"/>
        <w:ind w:left="360" w:firstLine="0"/>
        <w:rPr>
          <w:sz w:val="24"/>
          <w:szCs w:val="24"/>
        </w:rPr>
      </w:pPr>
    </w:p>
    <w:p>
      <w:pPr>
        <w:pStyle w:val="Body"/>
        <w:ind w:left="360" w:firstLine="0"/>
        <w:rPr>
          <w:sz w:val="24"/>
          <w:szCs w:val="24"/>
        </w:rPr>
      </w:pPr>
      <w:r>
        <w:rPr>
          <w:sz w:val="24"/>
          <w:szCs w:val="24"/>
          <w:rtl w:val="0"/>
          <w:lang w:val="en-US"/>
        </w:rPr>
        <w:t>All</w:t>
      </w:r>
      <w:r>
        <w:rPr>
          <w:sz w:val="24"/>
          <w:szCs w:val="24"/>
          <w:rtl w:val="0"/>
        </w:rPr>
        <w:t xml:space="preserve"> </w:t>
      </w:r>
      <w:r>
        <w:rPr>
          <w:sz w:val="24"/>
          <w:szCs w:val="24"/>
          <w:rtl w:val="0"/>
          <w:lang w:val="en-US"/>
        </w:rPr>
        <w:t xml:space="preserve">property </w:t>
      </w:r>
      <w:r>
        <w:rPr>
          <w:sz w:val="24"/>
          <w:szCs w:val="24"/>
          <w:rtl w:val="0"/>
          <w:lang w:val="en-US"/>
        </w:rPr>
        <w:t xml:space="preserve">owners </w:t>
      </w:r>
      <w:r>
        <w:rPr>
          <w:sz w:val="24"/>
          <w:szCs w:val="24"/>
          <w:rtl w:val="0"/>
          <w:lang w:val="en-US"/>
        </w:rPr>
        <w:t xml:space="preserve">will want to hear the </w:t>
      </w:r>
      <w:r>
        <w:rPr>
          <w:sz w:val="24"/>
          <w:szCs w:val="24"/>
          <w:rtl w:val="0"/>
          <w:lang w:val="en-US"/>
        </w:rPr>
        <w:t xml:space="preserve">The </w:t>
      </w:r>
      <w:r>
        <w:rPr>
          <w:sz w:val="24"/>
          <w:szCs w:val="24"/>
          <w:rtl w:val="0"/>
          <w:lang w:val="en-US"/>
        </w:rPr>
        <w:t>Roads Funding</w:t>
      </w:r>
      <w:r>
        <w:rPr>
          <w:sz w:val="24"/>
          <w:szCs w:val="24"/>
          <w:rtl w:val="0"/>
        </w:rPr>
        <w:t xml:space="preserve"> </w:t>
      </w:r>
      <w:r>
        <w:rPr>
          <w:sz w:val="24"/>
          <w:szCs w:val="24"/>
          <w:rtl w:val="0"/>
          <w:lang w:val="en-US"/>
        </w:rPr>
        <w:t>P</w:t>
      </w:r>
      <w:r>
        <w:rPr>
          <w:sz w:val="24"/>
          <w:szCs w:val="24"/>
          <w:rtl w:val="0"/>
          <w:lang w:val="en-US"/>
        </w:rPr>
        <w:t xml:space="preserve">roposal to help frame their vote when the formal proposal is </w:t>
      </w:r>
      <w:r>
        <w:rPr>
          <w:sz w:val="24"/>
          <w:szCs w:val="24"/>
          <w:rtl w:val="0"/>
          <w:lang w:val="en-US"/>
        </w:rPr>
        <w:t>voted on in November</w:t>
      </w:r>
      <w:r>
        <w:rPr>
          <w:sz w:val="24"/>
          <w:szCs w:val="24"/>
          <w:rtl w:val="0"/>
        </w:rPr>
        <w:t>.</w:t>
      </w:r>
    </w:p>
    <w:p>
      <w:pPr>
        <w:pStyle w:val="Body"/>
        <w:ind w:left="360" w:firstLine="0"/>
        <w:rPr>
          <w:sz w:val="24"/>
          <w:szCs w:val="24"/>
        </w:rPr>
      </w:pPr>
      <w:r>
        <w:rPr>
          <w:sz w:val="24"/>
          <w:szCs w:val="24"/>
          <w:rtl w:val="0"/>
          <w:lang w:val="en-US"/>
        </w:rPr>
        <w:t>The meeting was adjourned at 10:20 am.</w:t>
      </w:r>
    </w:p>
    <w:p>
      <w:pPr>
        <w:pStyle w:val="Body"/>
        <w:ind w:left="360" w:firstLine="0"/>
        <w:rPr>
          <w:sz w:val="24"/>
          <w:szCs w:val="24"/>
        </w:rPr>
      </w:pPr>
    </w:p>
    <w:p>
      <w:pPr>
        <w:pStyle w:val="Body"/>
        <w:jc w:val="center"/>
      </w:pPr>
      <w:r>
        <w:rPr>
          <w:b w:val="1"/>
          <w:bCs w:val="1"/>
          <w:sz w:val="24"/>
          <w:szCs w:val="24"/>
          <w:rtl w:val="0"/>
          <w:lang w:val="en-US"/>
        </w:rPr>
        <w:t>IT IS YOUR HOME OWNERS ASSOCIATION AND YOU NEED TO PARTICIPATE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14"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74" w:hanging="2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34" w:hanging="27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